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4954" w:type="pct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68"/>
        <w:gridCol w:w="5584"/>
        <w:gridCol w:w="7922"/>
      </w:tblGrid>
      <w:tr w:rsidR="00A4506F" w:rsidTr="00950E07">
        <w:trPr>
          <w:gridBefore w:val="1"/>
          <w:wBefore w:w="719" w:type="pct"/>
          <w:trHeight w:val="512"/>
        </w:trPr>
        <w:tc>
          <w:tcPr>
            <w:tcW w:w="1770" w:type="pct"/>
            <w:vAlign w:val="center"/>
          </w:tcPr>
          <w:p w:rsidR="00A4506F" w:rsidRPr="00950E07" w:rsidRDefault="00ED40AE" w:rsidP="00A121B1">
            <w:pPr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 w:rsidRPr="00950E07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3F11007" wp14:editId="2200A59A">
                  <wp:simplePos x="0" y="0"/>
                  <wp:positionH relativeFrom="column">
                    <wp:posOffset>-1302385</wp:posOffset>
                  </wp:positionH>
                  <wp:positionV relativeFrom="paragraph">
                    <wp:posOffset>-24765</wp:posOffset>
                  </wp:positionV>
                  <wp:extent cx="955675" cy="518160"/>
                  <wp:effectExtent l="0" t="0" r="0" b="0"/>
                  <wp:wrapNone/>
                  <wp:docPr id="1" name="Image 1" descr="logo om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m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21B1">
              <w:rPr>
                <w:rFonts w:ascii="Tahoma" w:hAnsi="Tahoma"/>
                <w:b/>
                <w:bCs/>
                <w:color w:val="1F497D" w:themeColor="text2"/>
                <w:sz w:val="24"/>
              </w:rPr>
              <w:t>INTERCOMMUNALITE</w:t>
            </w:r>
          </w:p>
        </w:tc>
        <w:tc>
          <w:tcPr>
            <w:tcW w:w="2511" w:type="pct"/>
            <w:vAlign w:val="center"/>
          </w:tcPr>
          <w:p w:rsidR="00A4506F" w:rsidRPr="00950E07" w:rsidRDefault="00A4506F" w:rsidP="0028089A">
            <w:pPr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</w:p>
        </w:tc>
      </w:tr>
      <w:tr w:rsidR="00A4506F" w:rsidTr="00950E07">
        <w:trPr>
          <w:gridBefore w:val="1"/>
          <w:wBefore w:w="719" w:type="pct"/>
          <w:trHeight w:val="703"/>
        </w:trPr>
        <w:tc>
          <w:tcPr>
            <w:tcW w:w="4281" w:type="pct"/>
            <w:gridSpan w:val="2"/>
            <w:vAlign w:val="center"/>
          </w:tcPr>
          <w:p w:rsidR="00A4506F" w:rsidRPr="00950E07" w:rsidRDefault="00EE1BA1" w:rsidP="00312006">
            <w:pPr>
              <w:jc w:val="center"/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>
              <w:rPr>
                <w:rFonts w:ascii="Tahoma" w:hAnsi="Tahoma"/>
                <w:b/>
                <w:bCs/>
                <w:color w:val="1F497D" w:themeColor="text2"/>
                <w:sz w:val="24"/>
              </w:rPr>
              <w:t>Transfert de personnel dans le cadre d</w:t>
            </w:r>
            <w:r w:rsidR="00312006">
              <w:rPr>
                <w:rFonts w:ascii="Tahoma" w:hAnsi="Tahoma"/>
                <w:b/>
                <w:bCs/>
                <w:color w:val="1F497D" w:themeColor="text2"/>
                <w:sz w:val="24"/>
              </w:rPr>
              <w:t>’un service commun</w:t>
            </w:r>
          </w:p>
        </w:tc>
      </w:tr>
      <w:tr w:rsidR="00950E07" w:rsidTr="0033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:rsidR="003C6FB7" w:rsidRPr="00950E07" w:rsidRDefault="00950E07" w:rsidP="00312006">
            <w:pPr>
              <w:rPr>
                <w:rFonts w:ascii="Tahoma" w:hAnsi="Tahoma" w:cs="Tahoma"/>
                <w:bCs/>
                <w:color w:val="1F497D" w:themeColor="text2"/>
              </w:rPr>
            </w:pPr>
            <w:r w:rsidRPr="00950E07">
              <w:rPr>
                <w:rFonts w:ascii="Tahoma" w:hAnsi="Tahoma" w:cs="Tahoma"/>
                <w:bCs/>
                <w:color w:val="1F497D" w:themeColor="text2"/>
              </w:rPr>
              <w:t>Article</w:t>
            </w:r>
            <w:r w:rsidR="003C6FB7">
              <w:rPr>
                <w:rFonts w:ascii="Tahoma" w:hAnsi="Tahoma" w:cs="Tahoma"/>
                <w:bCs/>
                <w:color w:val="1F497D" w:themeColor="text2"/>
              </w:rPr>
              <w:t xml:space="preserve"> </w:t>
            </w:r>
            <w:r w:rsidR="00EE1BA1">
              <w:rPr>
                <w:rFonts w:ascii="Tahoma" w:hAnsi="Tahoma" w:cs="Tahoma"/>
                <w:bCs/>
                <w:color w:val="1F497D" w:themeColor="text2"/>
              </w:rPr>
              <w:t>L 5211-4-</w:t>
            </w:r>
            <w:r w:rsidR="00312006">
              <w:rPr>
                <w:rFonts w:ascii="Tahoma" w:hAnsi="Tahoma" w:cs="Tahoma"/>
                <w:bCs/>
                <w:color w:val="1F497D" w:themeColor="text2"/>
              </w:rPr>
              <w:t>2</w:t>
            </w:r>
            <w:r w:rsidR="00EE1BA1">
              <w:rPr>
                <w:rFonts w:ascii="Tahoma" w:hAnsi="Tahoma" w:cs="Tahoma"/>
                <w:bCs/>
                <w:color w:val="1F497D" w:themeColor="text2"/>
              </w:rPr>
              <w:t xml:space="preserve"> du CGCT</w:t>
            </w:r>
          </w:p>
        </w:tc>
        <w:tc>
          <w:tcPr>
            <w:tcW w:w="4281" w:type="pct"/>
            <w:gridSpan w:val="2"/>
            <w:vAlign w:val="center"/>
          </w:tcPr>
          <w:p w:rsidR="00950E07" w:rsidRPr="00950E07" w:rsidRDefault="00312006" w:rsidP="00312006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color w:val="1F497D" w:themeColor="text2"/>
                <w:u w:val="single"/>
              </w:rPr>
            </w:pPr>
            <w:r w:rsidRPr="00312006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Les agents non titulaires qui remplissent en totalité leurs fonctions dans un service ou une partie de service mis en commun sont transfé</w:t>
            </w:r>
            <w:r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 xml:space="preserve">rés de plein droit, après avis </w:t>
            </w:r>
            <w:r w:rsidRPr="00312006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de la commission consultative paritaire compétente, à l'établissement public de coopération intercommunale à fiscalité propre ou à la commune chargée du service commun.</w:t>
            </w:r>
          </w:p>
        </w:tc>
      </w:tr>
    </w:tbl>
    <w:p w:rsidR="00833829" w:rsidRPr="00833829" w:rsidRDefault="00833829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</w:p>
    <w:p w:rsidR="00833829" w:rsidRPr="00833829" w:rsidRDefault="00950E07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ECBB2" wp14:editId="39B965CC">
                <wp:simplePos x="0" y="0"/>
                <wp:positionH relativeFrom="column">
                  <wp:posOffset>8883015</wp:posOffset>
                </wp:positionH>
                <wp:positionV relativeFrom="paragraph">
                  <wp:posOffset>119380</wp:posOffset>
                </wp:positionV>
                <wp:extent cx="914400" cy="287020"/>
                <wp:effectExtent l="0" t="0" r="19050" b="177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</w:rPr>
                              <w:id w:val="-177502807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Content>
                              <w:p w:rsidR="00950E07" w:rsidRPr="005D6BE5" w:rsidRDefault="002C1BE3" w:rsidP="00950E07">
                                <w:pPr>
                                  <w:rPr>
                                    <w:sz w:val="24"/>
                                  </w:rPr>
                                </w:pPr>
                                <w:r w:rsidRPr="0094596E">
                                  <w:rPr>
                                    <w:rStyle w:val="Textedelespacerserv"/>
                                    <w:rFonts w:eastAsiaTheme="minorHAnsi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99.45pt;margin-top:9.4pt;width:1in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">
                <v:textbox>
                  <w:txbxContent>
                    <w:sdt>
                      <w:sdtPr>
                        <w:rPr>
                          <w:sz w:val="24"/>
                        </w:rPr>
                        <w:id w:val="-177502807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950E07" w:rsidRPr="005D6BE5" w:rsidRDefault="002C1BE3" w:rsidP="00950E07">
                          <w:pPr>
                            <w:rPr>
                              <w:sz w:val="24"/>
                            </w:rPr>
                          </w:pPr>
                          <w:r w:rsidRPr="0094596E">
                            <w:rPr>
                              <w:rStyle w:val="Textedelespacerserv"/>
                              <w:rFonts w:eastAsiaTheme="minorHAnsi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719E8" wp14:editId="0E29BDB0">
                <wp:simplePos x="0" y="0"/>
                <wp:positionH relativeFrom="column">
                  <wp:posOffset>1156335</wp:posOffset>
                </wp:positionH>
                <wp:positionV relativeFrom="paragraph">
                  <wp:posOffset>119380</wp:posOffset>
                </wp:positionV>
                <wp:extent cx="6781800" cy="287020"/>
                <wp:effectExtent l="0" t="0" r="1905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</w:rPr>
                              <w:id w:val="956600341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Content>
                              <w:p w:rsidR="00833829" w:rsidRPr="005D6BE5" w:rsidRDefault="002C1BE3" w:rsidP="00833829">
                                <w:pPr>
                                  <w:rPr>
                                    <w:sz w:val="24"/>
                                  </w:rPr>
                                </w:pPr>
                                <w:r w:rsidRPr="0094596E">
                                  <w:rPr>
                                    <w:rStyle w:val="Textedelespacerserv"/>
                                    <w:rFonts w:eastAsiaTheme="minorHAnsi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91.05pt;margin-top:9.4pt;width:534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">
                <v:textbox>
                  <w:txbxContent>
                    <w:sdt>
                      <w:sdtPr>
                        <w:rPr>
                          <w:sz w:val="24"/>
                        </w:rPr>
                        <w:id w:val="956600341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833829" w:rsidRPr="005D6BE5" w:rsidRDefault="002C1BE3" w:rsidP="00833829">
                          <w:pPr>
                            <w:rPr>
                              <w:sz w:val="24"/>
                            </w:rPr>
                          </w:pPr>
                          <w:r w:rsidRPr="0094596E">
                            <w:rPr>
                              <w:rStyle w:val="Textedelespacerserv"/>
                              <w:rFonts w:eastAsiaTheme="minorHAnsi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:rsidR="00833829" w:rsidRDefault="00833829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u w:val="single"/>
        </w:rPr>
      </w:pPr>
      <w:r w:rsidRPr="00833829">
        <w:rPr>
          <w:rFonts w:ascii="Tahoma" w:hAnsi="Tahoma" w:cs="Tahoma"/>
          <w:b/>
        </w:rPr>
        <w:t xml:space="preserve">COLLECTIVITE : </w:t>
      </w:r>
      <w:r w:rsidRPr="00833829">
        <w:rPr>
          <w:rFonts w:ascii="Tahoma" w:hAnsi="Tahoma" w:cs="Tahoma"/>
          <w:b/>
          <w:sz w:val="22"/>
        </w:rPr>
        <w:tab/>
      </w:r>
      <w:r w:rsidRPr="00833829">
        <w:rPr>
          <w:rFonts w:ascii="Tahoma" w:hAnsi="Tahoma" w:cs="Tahoma"/>
          <w:b/>
          <w:sz w:val="22"/>
        </w:rPr>
        <w:tab/>
      </w:r>
      <w:r w:rsidRPr="00833829">
        <w:rPr>
          <w:rFonts w:ascii="Tahoma" w:hAnsi="Tahoma" w:cs="Tahoma"/>
          <w:b/>
        </w:rPr>
        <w:t xml:space="preserve">                                                </w:t>
      </w:r>
      <w:r w:rsidR="00950E07">
        <w:rPr>
          <w:rFonts w:ascii="Tahoma" w:hAnsi="Tahoma" w:cs="Tahoma"/>
          <w:b/>
        </w:rPr>
        <w:tab/>
      </w:r>
      <w:r w:rsidR="00950E07">
        <w:rPr>
          <w:rFonts w:ascii="Tahoma" w:hAnsi="Tahoma" w:cs="Tahoma"/>
          <w:b/>
        </w:rPr>
        <w:tab/>
      </w:r>
      <w:r w:rsidR="00950E07" w:rsidRPr="00950E07">
        <w:rPr>
          <w:rFonts w:ascii="Tahoma" w:hAnsi="Tahoma" w:cs="Tahoma"/>
          <w:b/>
        </w:rPr>
        <w:t>Catégorie</w:t>
      </w:r>
      <w:r w:rsidRPr="00833829">
        <w:rPr>
          <w:rFonts w:ascii="Tahoma" w:hAnsi="Tahoma" w:cs="Tahoma"/>
          <w:b/>
        </w:rPr>
        <w:t>:</w:t>
      </w:r>
      <w:r w:rsidR="00950E07" w:rsidRPr="00950E07">
        <w:rPr>
          <w:rFonts w:ascii="Tahoma" w:hAnsi="Tahoma" w:cs="Tahoma"/>
          <w:b/>
          <w:noProof/>
          <w:sz w:val="24"/>
        </w:rPr>
        <w:t xml:space="preserve"> </w:t>
      </w:r>
    </w:p>
    <w:p w:rsidR="006E21B3" w:rsidRDefault="006E21B3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2"/>
          <w:szCs w:val="22"/>
        </w:rPr>
      </w:pPr>
    </w:p>
    <w:p w:rsidR="00950E07" w:rsidRPr="00833829" w:rsidRDefault="006E21B3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(Administration d’origine de l’agent)</w:t>
      </w:r>
    </w:p>
    <w:p w:rsidR="00A63665" w:rsidRDefault="00A63665" w:rsidP="00ED40AE">
      <w:pPr>
        <w:rPr>
          <w:sz w:val="24"/>
        </w:rPr>
      </w:pPr>
    </w:p>
    <w:p w:rsidR="006851FF" w:rsidRDefault="006851FF" w:rsidP="006851FF">
      <w:pPr>
        <w:pStyle w:val="En-tte"/>
        <w:ind w:right="6206"/>
        <w:rPr>
          <w:rFonts w:ascii="Tahoma" w:hAnsi="Tahoma" w:cs="Tahoma"/>
          <w:sz w:val="22"/>
          <w:szCs w:val="22"/>
          <w:shd w:val="clear" w:color="auto" w:fill="FFFFFF"/>
        </w:rPr>
      </w:pPr>
    </w:p>
    <w:tbl>
      <w:tblPr>
        <w:tblW w:w="147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  <w:gridCol w:w="3685"/>
        <w:gridCol w:w="2127"/>
        <w:gridCol w:w="3544"/>
      </w:tblGrid>
      <w:tr w:rsidR="00312006" w:rsidRPr="006E21B3" w:rsidTr="005B24FC">
        <w:trPr>
          <w:trHeight w:val="404"/>
        </w:trPr>
        <w:tc>
          <w:tcPr>
            <w:tcW w:w="54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2006" w:rsidRPr="006E21B3" w:rsidRDefault="00312006" w:rsidP="006E21B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E21B3">
              <w:rPr>
                <w:rFonts w:ascii="Tahoma" w:hAnsi="Tahoma" w:cs="Tahoma"/>
                <w:color w:val="000000"/>
                <w:sz w:val="22"/>
                <w:szCs w:val="22"/>
              </w:rPr>
              <w:t>SITUATION DE L’AGENT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000000" w:fill="F2F2F2"/>
            <w:vAlign w:val="center"/>
          </w:tcPr>
          <w:p w:rsidR="00312006" w:rsidRPr="006E21B3" w:rsidRDefault="00312006" w:rsidP="0031200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COLLECTIVITE D’ACCUEIL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312006" w:rsidRPr="006E21B3" w:rsidRDefault="00312006" w:rsidP="006E21B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12006" w:rsidRPr="006E21B3" w:rsidTr="005B24FC">
        <w:trPr>
          <w:trHeight w:val="424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2006" w:rsidRPr="006E21B3" w:rsidRDefault="00312006" w:rsidP="006E21B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E21B3">
              <w:rPr>
                <w:rFonts w:ascii="Tahoma" w:hAnsi="Tahoma" w:cs="Tahoma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12006" w:rsidRPr="006E21B3" w:rsidRDefault="00312006" w:rsidP="006E21B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E21B3">
              <w:rPr>
                <w:rFonts w:ascii="Tahoma" w:hAnsi="Tahoma" w:cs="Tahoma"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312006" w:rsidRDefault="00312006" w:rsidP="006E21B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12006" w:rsidRDefault="00312006" w:rsidP="006E21B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Date d’effet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2006" w:rsidRPr="006E21B3" w:rsidRDefault="00312006" w:rsidP="006E21B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Fonction exercée</w:t>
            </w:r>
          </w:p>
        </w:tc>
      </w:tr>
      <w:tr w:rsidR="00312006" w:rsidRPr="006E21B3" w:rsidTr="005B24FC">
        <w:trPr>
          <w:trHeight w:val="6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06" w:rsidRPr="006E21B3" w:rsidRDefault="00312006" w:rsidP="006E2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1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11265073"/>
                <w:placeholder>
                  <w:docPart w:val="DefaultPlaceholder_1082065158"/>
                </w:placeholder>
                <w:showingPlcHdr/>
              </w:sdtPr>
              <w:sdtContent>
                <w:r w:rsidR="002C1BE3" w:rsidRPr="009459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06" w:rsidRPr="006E21B3" w:rsidRDefault="00312006" w:rsidP="006E2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1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318948940"/>
                <w:placeholder>
                  <w:docPart w:val="DefaultPlaceholder_1082065158"/>
                </w:placeholder>
                <w:showingPlcHdr/>
              </w:sdtPr>
              <w:sdtContent>
                <w:r w:rsidR="002C1BE3" w:rsidRPr="009459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444835659"/>
            <w:placeholder>
              <w:docPart w:val="DefaultPlaceholder_1082065158"/>
            </w:placeholder>
            <w:showingPlcHdr/>
          </w:sdt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312006" w:rsidRPr="006E21B3" w:rsidRDefault="002C1BE3" w:rsidP="006E21B3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9459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190663034"/>
            <w:placeholder>
              <w:docPart w:val="DefaultPlaceholder_1082065158"/>
            </w:placeholder>
            <w:showingPlcHdr/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2006" w:rsidRPr="006E21B3" w:rsidRDefault="002C1BE3" w:rsidP="006E21B3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9459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06" w:rsidRPr="006E21B3" w:rsidRDefault="00312006" w:rsidP="006E2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1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508725033"/>
                <w:placeholder>
                  <w:docPart w:val="DefaultPlaceholder_1082065158"/>
                </w:placeholder>
                <w:showingPlcHdr/>
              </w:sdtPr>
              <w:sdtContent>
                <w:bookmarkStart w:id="0" w:name="_GoBack"/>
                <w:r w:rsidR="002C1BE3" w:rsidRPr="0094596E">
                  <w:rPr>
                    <w:rStyle w:val="Textedelespacerserv"/>
                    <w:rFonts w:eastAsiaTheme="minorHAnsi"/>
                  </w:rPr>
                  <w:t>Cliquez ici pour taper du texte.</w:t>
                </w:r>
                <w:bookmarkEnd w:id="0"/>
              </w:sdtContent>
            </w:sdt>
          </w:p>
        </w:tc>
      </w:tr>
    </w:tbl>
    <w:p w:rsidR="0028089A" w:rsidRPr="0028089A" w:rsidRDefault="0028089A" w:rsidP="006851FF">
      <w:pPr>
        <w:pStyle w:val="En-tte"/>
        <w:ind w:right="6206"/>
        <w:rPr>
          <w:rFonts w:ascii="Tahoma" w:hAnsi="Tahoma" w:cs="Tahoma"/>
          <w:color w:val="000000"/>
          <w:sz w:val="22"/>
          <w:szCs w:val="22"/>
        </w:rPr>
      </w:pPr>
    </w:p>
    <w:p w:rsidR="006851FF" w:rsidRPr="00CE24AD" w:rsidRDefault="006851FF" w:rsidP="006851FF">
      <w:pPr>
        <w:pStyle w:val="En-tte"/>
        <w:ind w:right="6206"/>
        <w:rPr>
          <w:rFonts w:ascii="Tahoma" w:hAnsi="Tahoma" w:cs="Tahoma"/>
          <w:sz w:val="22"/>
          <w:szCs w:val="22"/>
          <w:shd w:val="clear" w:color="auto" w:fill="FFFFFF"/>
        </w:rPr>
      </w:pPr>
    </w:p>
    <w:p w:rsidR="006E21B3" w:rsidRDefault="00950E07" w:rsidP="0028089A">
      <w:pPr>
        <w:pStyle w:val="Paragraphedeliste"/>
        <w:numPr>
          <w:ilvl w:val="0"/>
          <w:numId w:val="7"/>
        </w:num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FF0000"/>
          <w:sz w:val="22"/>
          <w:szCs w:val="22"/>
        </w:rPr>
      </w:pPr>
      <w:r w:rsidRPr="006E21B3">
        <w:rPr>
          <w:rFonts w:ascii="Tahoma" w:hAnsi="Tahoma" w:cs="Tahoma"/>
          <w:color w:val="FF0000"/>
          <w:sz w:val="22"/>
          <w:szCs w:val="22"/>
        </w:rPr>
        <w:t xml:space="preserve">Joindre : le contrat de travail </w:t>
      </w:r>
    </w:p>
    <w:p w:rsidR="00D22E3C" w:rsidRPr="00CF3D5A" w:rsidRDefault="00D22E3C" w:rsidP="0028089A">
      <w:pPr>
        <w:pStyle w:val="Paragraphedeliste"/>
        <w:numPr>
          <w:ilvl w:val="0"/>
          <w:numId w:val="7"/>
        </w:num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FF0000"/>
          <w:sz w:val="22"/>
          <w:szCs w:val="22"/>
          <w:highlight w:val="lightGray"/>
        </w:rPr>
      </w:pPr>
      <w:r>
        <w:rPr>
          <w:rFonts w:ascii="Tahoma" w:hAnsi="Tahoma" w:cs="Tahoma"/>
          <w:color w:val="FF0000"/>
          <w:sz w:val="22"/>
          <w:szCs w:val="22"/>
          <w:highlight w:val="lightGray"/>
        </w:rPr>
        <w:t>Joindre : la convention</w:t>
      </w:r>
    </w:p>
    <w:p w:rsidR="0028089A" w:rsidRDefault="0028089A" w:rsidP="0028089A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FF0000"/>
          <w:sz w:val="22"/>
          <w:szCs w:val="22"/>
          <w:highlight w:val="lightGray"/>
        </w:rPr>
      </w:pPr>
    </w:p>
    <w:p w:rsidR="0028089A" w:rsidRPr="0028089A" w:rsidRDefault="0028089A" w:rsidP="0028089A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FF0000"/>
          <w:sz w:val="22"/>
          <w:szCs w:val="22"/>
          <w:highlight w:val="lightGray"/>
        </w:rPr>
      </w:pPr>
    </w:p>
    <w:p w:rsidR="00C637DB" w:rsidRDefault="00C637DB" w:rsidP="00950E07">
      <w:pPr>
        <w:ind w:left="9217" w:firstLine="709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Fait à </w:t>
      </w:r>
      <w:sdt>
        <w:sdtPr>
          <w:rPr>
            <w:rFonts w:ascii="Tahoma" w:hAnsi="Tahoma" w:cs="Tahoma"/>
            <w:color w:val="0070C0"/>
            <w:sz w:val="22"/>
          </w:rPr>
          <w:id w:val="1356378495"/>
          <w:text/>
        </w:sdtPr>
        <w:sdtEndPr/>
        <w:sdtContent>
          <w:r>
            <w:rPr>
              <w:rFonts w:ascii="Tahoma" w:hAnsi="Tahoma" w:cs="Tahoma"/>
              <w:color w:val="0070C0"/>
              <w:sz w:val="22"/>
            </w:rPr>
            <w:t>……………………………………</w:t>
          </w:r>
        </w:sdtContent>
      </w:sdt>
      <w:r>
        <w:rPr>
          <w:rFonts w:ascii="Tahoma" w:hAnsi="Tahoma" w:cs="Tahoma"/>
          <w:sz w:val="22"/>
        </w:rPr>
        <w:t xml:space="preserve">   le </w:t>
      </w:r>
      <w:sdt>
        <w:sdtPr>
          <w:rPr>
            <w:rFonts w:ascii="Tahoma" w:hAnsi="Tahoma" w:cs="Tahoma"/>
            <w:color w:val="0070C0"/>
            <w:sz w:val="22"/>
          </w:rPr>
          <w:id w:val="-2045435438"/>
          <w:text/>
        </w:sdtPr>
        <w:sdtEndPr/>
        <w:sdtContent>
          <w:r>
            <w:rPr>
              <w:rFonts w:ascii="Tahoma" w:hAnsi="Tahoma" w:cs="Tahoma"/>
              <w:color w:val="0070C0"/>
              <w:sz w:val="22"/>
            </w:rPr>
            <w:t>…………………………</w:t>
          </w:r>
        </w:sdtContent>
      </w:sdt>
    </w:p>
    <w:p w:rsidR="00ED40AE" w:rsidRDefault="00ED40AE" w:rsidP="00ED40AE">
      <w:pPr>
        <w:jc w:val="right"/>
        <w:rPr>
          <w:rFonts w:ascii="Tahoma" w:hAnsi="Tahoma" w:cs="Tahoma"/>
          <w:sz w:val="22"/>
        </w:rPr>
      </w:pPr>
    </w:p>
    <w:p w:rsidR="001B014C" w:rsidRPr="00950E07" w:rsidRDefault="00ED40AE" w:rsidP="00950E07">
      <w:pPr>
        <w:pStyle w:val="Titre2"/>
        <w:ind w:left="2124" w:firstLine="708"/>
        <w:rPr>
          <w:rFonts w:ascii="Tahoma" w:hAnsi="Tahoma" w:cs="Tahoma"/>
          <w:i w:val="0"/>
        </w:rPr>
      </w:pPr>
      <w:r>
        <w:t xml:space="preserve">                          </w:t>
      </w:r>
      <w:r w:rsidR="00950E07">
        <w:tab/>
      </w:r>
      <w:r w:rsidR="00950E07">
        <w:tab/>
      </w:r>
      <w:r w:rsidR="00950E07">
        <w:tab/>
      </w:r>
      <w:r w:rsidR="00950E07">
        <w:tab/>
      </w:r>
      <w:r w:rsidR="00950E07">
        <w:tab/>
      </w:r>
      <w:r w:rsidR="00950E07">
        <w:tab/>
      </w:r>
      <w:r w:rsidR="00950E07">
        <w:tab/>
      </w:r>
      <w:r w:rsidR="00950E07">
        <w:tab/>
      </w:r>
      <w:r>
        <w:t xml:space="preserve">   </w:t>
      </w:r>
      <w:r w:rsidRPr="00950E07">
        <w:rPr>
          <w:rFonts w:ascii="Tahoma" w:hAnsi="Tahoma" w:cs="Tahoma"/>
          <w:i w:val="0"/>
        </w:rPr>
        <w:t>Signature de l’autorité territoriale</w:t>
      </w:r>
    </w:p>
    <w:p w:rsidR="00950E07" w:rsidRPr="00950E07" w:rsidRDefault="00950E07" w:rsidP="00950E07">
      <w:pPr>
        <w:rPr>
          <w:sz w:val="22"/>
        </w:rPr>
      </w:pPr>
    </w:p>
    <w:p w:rsidR="006851FF" w:rsidRDefault="006851FF" w:rsidP="00950E07">
      <w:pPr>
        <w:rPr>
          <w:sz w:val="22"/>
        </w:rPr>
      </w:pPr>
    </w:p>
    <w:p w:rsidR="00312006" w:rsidRDefault="00312006" w:rsidP="00950E07">
      <w:pPr>
        <w:rPr>
          <w:sz w:val="22"/>
        </w:rPr>
      </w:pPr>
    </w:p>
    <w:p w:rsidR="0028089A" w:rsidRDefault="0028089A" w:rsidP="00950E07">
      <w:pPr>
        <w:rPr>
          <w:sz w:val="22"/>
        </w:rPr>
      </w:pPr>
    </w:p>
    <w:p w:rsidR="0028089A" w:rsidRDefault="0028089A" w:rsidP="00950E07">
      <w:pPr>
        <w:rPr>
          <w:sz w:val="22"/>
        </w:rPr>
      </w:pPr>
    </w:p>
    <w:p w:rsidR="00261BAA" w:rsidRPr="00950E07" w:rsidRDefault="00261BAA" w:rsidP="00950E07">
      <w:pPr>
        <w:rPr>
          <w:sz w:val="22"/>
        </w:rPr>
      </w:pPr>
    </w:p>
    <w:p w:rsidR="00950E07" w:rsidRPr="009713D6" w:rsidRDefault="00950E07" w:rsidP="00950E07">
      <w:pPr>
        <w:rPr>
          <w:color w:val="808080" w:themeColor="background1" w:themeShade="80"/>
          <w:sz w:val="22"/>
        </w:rPr>
      </w:pPr>
      <w:r w:rsidRPr="009713D6">
        <w:rPr>
          <w:color w:val="808080" w:themeColor="background1" w:themeShade="80"/>
          <w:sz w:val="22"/>
        </w:rPr>
        <w:t>____________________________________________________________________________</w:t>
      </w:r>
    </w:p>
    <w:p w:rsidR="001B014C" w:rsidRPr="00950E07" w:rsidRDefault="00950E07" w:rsidP="00950E07">
      <w:pPr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950E07">
        <w:rPr>
          <w:rFonts w:ascii="Tahoma" w:hAnsi="Tahoma" w:cs="Tahoma"/>
          <w:b/>
          <w:noProof/>
          <w:color w:val="808080" w:themeColor="background1" w:themeShade="8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94282" wp14:editId="71092268">
                <wp:simplePos x="0" y="0"/>
                <wp:positionH relativeFrom="column">
                  <wp:posOffset>2908935</wp:posOffset>
                </wp:positionH>
                <wp:positionV relativeFrom="paragraph">
                  <wp:posOffset>0</wp:posOffset>
                </wp:positionV>
                <wp:extent cx="3116580" cy="647700"/>
                <wp:effectExtent l="0" t="0" r="762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07" w:rsidRPr="005D6BE5" w:rsidRDefault="00950E07" w:rsidP="00950E0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229.05pt;margin-top:0;width:245.4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" stroked="f">
                <v:textbox>
                  <w:txbxContent>
                    <w:p w:rsidR="00950E07" w:rsidRPr="005D6BE5" w:rsidRDefault="00950E07" w:rsidP="00950E0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0E0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Coordonnées personne en charge du dossier :  </w:t>
      </w:r>
    </w:p>
    <w:sectPr w:rsidR="001B014C" w:rsidRPr="00950E07" w:rsidSect="00261BAA">
      <w:headerReference w:type="default" r:id="rId10"/>
      <w:footerReference w:type="default" r:id="rId11"/>
      <w:pgSz w:w="16838" w:h="11906" w:orient="landscape"/>
      <w:pgMar w:top="567" w:right="567" w:bottom="284" w:left="567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2B" w:rsidRDefault="0072422B" w:rsidP="00ED40AE">
      <w:r>
        <w:separator/>
      </w:r>
    </w:p>
  </w:endnote>
  <w:endnote w:type="continuationSeparator" w:id="0">
    <w:p w:rsidR="0072422B" w:rsidRDefault="0072422B" w:rsidP="00E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20" w:rsidRPr="00B01820" w:rsidRDefault="00B01820">
    <w:pPr>
      <w:pStyle w:val="Pieddepage"/>
      <w:jc w:val="center"/>
      <w:rPr>
        <w:color w:val="0070C0"/>
      </w:rPr>
    </w:pPr>
  </w:p>
  <w:p w:rsidR="00B01820" w:rsidRDefault="00B018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2B" w:rsidRDefault="0072422B" w:rsidP="00ED40AE">
      <w:r>
        <w:separator/>
      </w:r>
    </w:p>
  </w:footnote>
  <w:footnote w:type="continuationSeparator" w:id="0">
    <w:p w:rsidR="0072422B" w:rsidRDefault="0072422B" w:rsidP="00ED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19" w:rsidRPr="00950E07" w:rsidRDefault="002C1BE3" w:rsidP="00950E07">
    <w:pPr>
      <w:pStyle w:val="Pieddepage"/>
      <w:rPr>
        <w:color w:val="0070C0"/>
      </w:rPr>
    </w:pPr>
    <w:sdt>
      <w:sdtPr>
        <w:id w:val="-1669238322"/>
        <w:docPartObj>
          <w:docPartGallery w:val="Page Numbers (Top of Page)"/>
          <w:docPartUnique/>
        </w:docPartObj>
      </w:sdtPr>
      <w:sdtEndPr>
        <w:rPr>
          <w:color w:val="0070C0"/>
        </w:rPr>
      </w:sdtEndPr>
      <w:sdtContent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begin"/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instrText>PAGE</w:instrTex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separate"/>
        </w:r>
        <w:r>
          <w:rPr>
            <w:rFonts w:ascii="Tahoma" w:hAnsi="Tahoma" w:cs="Tahoma"/>
            <w:b/>
            <w:bCs/>
            <w:noProof/>
            <w:color w:val="4F81BD" w:themeColor="accent1"/>
            <w:szCs w:val="20"/>
          </w:rPr>
          <w:t>1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end"/>
        </w:r>
        <w:r w:rsidR="00950E07" w:rsidRPr="00950E07">
          <w:rPr>
            <w:rFonts w:ascii="Tahoma" w:hAnsi="Tahoma" w:cs="Tahoma"/>
            <w:color w:val="4F81BD" w:themeColor="accent1"/>
            <w:szCs w:val="20"/>
          </w:rPr>
          <w:t>/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begin"/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instrText>NUMPAGES</w:instrTex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separate"/>
        </w:r>
        <w:r>
          <w:rPr>
            <w:rFonts w:ascii="Tahoma" w:hAnsi="Tahoma" w:cs="Tahoma"/>
            <w:b/>
            <w:bCs/>
            <w:noProof/>
            <w:color w:val="4F81BD" w:themeColor="accent1"/>
            <w:szCs w:val="20"/>
          </w:rPr>
          <w:t>1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end"/>
        </w:r>
      </w:sdtContent>
    </w:sdt>
    <w:r w:rsidR="00950E07" w:rsidRPr="00ED39D9">
      <w:rPr>
        <w:rFonts w:ascii="Tahoma" w:hAnsi="Tahoma" w:cs="Tahoma"/>
        <w:b/>
        <w:color w:val="4F81BD" w:themeColor="accent1"/>
      </w:rPr>
      <w:t xml:space="preserve"> </w:t>
    </w:r>
    <w:r w:rsidR="00950E07">
      <w:rPr>
        <w:rFonts w:ascii="Tahoma" w:hAnsi="Tahoma" w:cs="Tahoma"/>
        <w:b/>
        <w:color w:val="4F81BD" w:themeColor="accent1"/>
      </w:rPr>
      <w:t xml:space="preserve">                                                                                                                                                                  </w:t>
    </w:r>
    <w:r w:rsidR="008F5B19" w:rsidRPr="00ED39D9">
      <w:rPr>
        <w:rFonts w:ascii="Tahoma" w:hAnsi="Tahoma" w:cs="Tahoma"/>
        <w:b/>
        <w:color w:val="4F81BD" w:themeColor="accent1"/>
      </w:rPr>
      <w:t xml:space="preserve">SAISINE </w:t>
    </w:r>
    <w:r w:rsidR="00A4506F">
      <w:rPr>
        <w:rFonts w:ascii="Tahoma" w:hAnsi="Tahoma" w:cs="Tahoma"/>
        <w:b/>
        <w:color w:val="4F81BD" w:themeColor="accent1"/>
      </w:rPr>
      <w:t>DE LA COMMISSION CONSULTATIVE PARITAIRE</w:t>
    </w:r>
  </w:p>
  <w:p w:rsidR="008F5B19" w:rsidRDefault="008F5B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629"/>
    <w:multiLevelType w:val="hybridMultilevel"/>
    <w:tmpl w:val="ED626F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067F"/>
    <w:multiLevelType w:val="hybridMultilevel"/>
    <w:tmpl w:val="D6808DD4"/>
    <w:lvl w:ilvl="0" w:tplc="F65CEA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662CC"/>
    <w:multiLevelType w:val="hybridMultilevel"/>
    <w:tmpl w:val="ED8C9A12"/>
    <w:lvl w:ilvl="0" w:tplc="9BF80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914CD"/>
    <w:multiLevelType w:val="hybridMultilevel"/>
    <w:tmpl w:val="6C00A744"/>
    <w:lvl w:ilvl="0" w:tplc="F65CEA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06FC1"/>
    <w:multiLevelType w:val="hybridMultilevel"/>
    <w:tmpl w:val="3894170C"/>
    <w:lvl w:ilvl="0" w:tplc="FF34F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70A5A"/>
    <w:multiLevelType w:val="hybridMultilevel"/>
    <w:tmpl w:val="CE8C9036"/>
    <w:lvl w:ilvl="0" w:tplc="F65CEA24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03CBE"/>
    <w:multiLevelType w:val="multilevel"/>
    <w:tmpl w:val="08D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ndS8ZgbHvX942L1PBwF8WMyIrM=" w:salt="K3VNolbhfUGOLgULFzVUgw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AE"/>
    <w:rsid w:val="0002244B"/>
    <w:rsid w:val="00052464"/>
    <w:rsid w:val="000679BF"/>
    <w:rsid w:val="00075BCB"/>
    <w:rsid w:val="00081316"/>
    <w:rsid w:val="00092D91"/>
    <w:rsid w:val="000B201B"/>
    <w:rsid w:val="00156FFC"/>
    <w:rsid w:val="001739A2"/>
    <w:rsid w:val="001B014C"/>
    <w:rsid w:val="002469B5"/>
    <w:rsid w:val="00261BAA"/>
    <w:rsid w:val="0028089A"/>
    <w:rsid w:val="00284AA8"/>
    <w:rsid w:val="002C1BE3"/>
    <w:rsid w:val="002E02CB"/>
    <w:rsid w:val="00312006"/>
    <w:rsid w:val="00336091"/>
    <w:rsid w:val="00352160"/>
    <w:rsid w:val="00392BD4"/>
    <w:rsid w:val="00392FBB"/>
    <w:rsid w:val="003C6FB7"/>
    <w:rsid w:val="0042101E"/>
    <w:rsid w:val="0043759F"/>
    <w:rsid w:val="00557903"/>
    <w:rsid w:val="00571B1F"/>
    <w:rsid w:val="005757AA"/>
    <w:rsid w:val="00596308"/>
    <w:rsid w:val="005B24FC"/>
    <w:rsid w:val="00631061"/>
    <w:rsid w:val="00635A7F"/>
    <w:rsid w:val="00654994"/>
    <w:rsid w:val="0068103B"/>
    <w:rsid w:val="006851FF"/>
    <w:rsid w:val="00691773"/>
    <w:rsid w:val="006D6E92"/>
    <w:rsid w:val="006E21B3"/>
    <w:rsid w:val="0070543A"/>
    <w:rsid w:val="0072422B"/>
    <w:rsid w:val="00746DFB"/>
    <w:rsid w:val="007A6615"/>
    <w:rsid w:val="00833829"/>
    <w:rsid w:val="00854336"/>
    <w:rsid w:val="00866484"/>
    <w:rsid w:val="008E03F5"/>
    <w:rsid w:val="008F5B19"/>
    <w:rsid w:val="00950E07"/>
    <w:rsid w:val="009713D6"/>
    <w:rsid w:val="009F1665"/>
    <w:rsid w:val="00A121B1"/>
    <w:rsid w:val="00A4506F"/>
    <w:rsid w:val="00A63665"/>
    <w:rsid w:val="00AD27EC"/>
    <w:rsid w:val="00AD49B1"/>
    <w:rsid w:val="00B01820"/>
    <w:rsid w:val="00B52B98"/>
    <w:rsid w:val="00C176AA"/>
    <w:rsid w:val="00C321D4"/>
    <w:rsid w:val="00C637DB"/>
    <w:rsid w:val="00CE24AD"/>
    <w:rsid w:val="00CE5091"/>
    <w:rsid w:val="00CF3D5A"/>
    <w:rsid w:val="00D156F6"/>
    <w:rsid w:val="00D22E3C"/>
    <w:rsid w:val="00D44C4B"/>
    <w:rsid w:val="00D56C2B"/>
    <w:rsid w:val="00DC1887"/>
    <w:rsid w:val="00DD00DE"/>
    <w:rsid w:val="00E019E5"/>
    <w:rsid w:val="00E02AA6"/>
    <w:rsid w:val="00E4504B"/>
    <w:rsid w:val="00E57E47"/>
    <w:rsid w:val="00E75F8D"/>
    <w:rsid w:val="00E9539F"/>
    <w:rsid w:val="00EB4EF8"/>
    <w:rsid w:val="00ED40AE"/>
    <w:rsid w:val="00EE1BA1"/>
    <w:rsid w:val="00F049C0"/>
    <w:rsid w:val="00FC0DFE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54994"/>
    <w:pPr>
      <w:keepNext/>
      <w:widowControl w:val="0"/>
      <w:tabs>
        <w:tab w:val="left" w:pos="1140"/>
        <w:tab w:val="left" w:pos="5120"/>
      </w:tabs>
      <w:ind w:right="281"/>
      <w:outlineLvl w:val="0"/>
    </w:pPr>
    <w:rPr>
      <w:rFonts w:ascii="Tahoma" w:hAnsi="Tahoma"/>
      <w:b/>
      <w:color w:val="17365D" w:themeColor="text2" w:themeShade="BF"/>
      <w:sz w:val="26"/>
      <w:szCs w:val="20"/>
    </w:rPr>
  </w:style>
  <w:style w:type="paragraph" w:styleId="Titre2">
    <w:name w:val="heading 2"/>
    <w:basedOn w:val="Normal"/>
    <w:next w:val="Normal"/>
    <w:link w:val="Titre2Car"/>
    <w:qFormat/>
    <w:rsid w:val="00ED40AE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4994"/>
    <w:rPr>
      <w:rFonts w:ascii="Tahoma" w:eastAsia="Times New Roman" w:hAnsi="Tahoma" w:cs="Times New Roman"/>
      <w:b/>
      <w:color w:val="17365D" w:themeColor="text2" w:themeShade="BF"/>
      <w:sz w:val="26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54994"/>
    <w:pPr>
      <w:spacing w:before="240" w:after="60"/>
      <w:jc w:val="center"/>
      <w:outlineLvl w:val="0"/>
    </w:pPr>
    <w:rPr>
      <w:rFonts w:ascii="Tahoma" w:eastAsiaTheme="majorEastAsia" w:hAnsi="Tahoma" w:cstheme="majorBidi"/>
      <w:b/>
      <w:bCs/>
      <w:kern w:val="28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654994"/>
    <w:rPr>
      <w:rFonts w:ascii="Tahoma" w:eastAsiaTheme="majorEastAsia" w:hAnsi="Tahoma" w:cstheme="majorBidi"/>
      <w:b/>
      <w:bCs/>
      <w:kern w:val="28"/>
      <w:sz w:val="36"/>
      <w:szCs w:val="32"/>
    </w:rPr>
  </w:style>
  <w:style w:type="character" w:customStyle="1" w:styleId="Titre2Car">
    <w:name w:val="Titre 2 Car"/>
    <w:basedOn w:val="Policepardfaut"/>
    <w:link w:val="Titre2"/>
    <w:rsid w:val="00ED40AE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D4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D40A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D40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D40AE"/>
    <w:rPr>
      <w:b/>
      <w:bCs/>
      <w:sz w:val="22"/>
      <w:u w:val="single"/>
    </w:rPr>
  </w:style>
  <w:style w:type="character" w:customStyle="1" w:styleId="Corpsdetexte2Car">
    <w:name w:val="Corps de texte 2 Car"/>
    <w:basedOn w:val="Policepardfaut"/>
    <w:link w:val="Corpsdetexte2"/>
    <w:rsid w:val="00ED40AE"/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4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D40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56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6F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018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51F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54994"/>
    <w:pPr>
      <w:keepNext/>
      <w:widowControl w:val="0"/>
      <w:tabs>
        <w:tab w:val="left" w:pos="1140"/>
        <w:tab w:val="left" w:pos="5120"/>
      </w:tabs>
      <w:ind w:right="281"/>
      <w:outlineLvl w:val="0"/>
    </w:pPr>
    <w:rPr>
      <w:rFonts w:ascii="Tahoma" w:hAnsi="Tahoma"/>
      <w:b/>
      <w:color w:val="17365D" w:themeColor="text2" w:themeShade="BF"/>
      <w:sz w:val="26"/>
      <w:szCs w:val="20"/>
    </w:rPr>
  </w:style>
  <w:style w:type="paragraph" w:styleId="Titre2">
    <w:name w:val="heading 2"/>
    <w:basedOn w:val="Normal"/>
    <w:next w:val="Normal"/>
    <w:link w:val="Titre2Car"/>
    <w:qFormat/>
    <w:rsid w:val="00ED40AE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4994"/>
    <w:rPr>
      <w:rFonts w:ascii="Tahoma" w:eastAsia="Times New Roman" w:hAnsi="Tahoma" w:cs="Times New Roman"/>
      <w:b/>
      <w:color w:val="17365D" w:themeColor="text2" w:themeShade="BF"/>
      <w:sz w:val="26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54994"/>
    <w:pPr>
      <w:spacing w:before="240" w:after="60"/>
      <w:jc w:val="center"/>
      <w:outlineLvl w:val="0"/>
    </w:pPr>
    <w:rPr>
      <w:rFonts w:ascii="Tahoma" w:eastAsiaTheme="majorEastAsia" w:hAnsi="Tahoma" w:cstheme="majorBidi"/>
      <w:b/>
      <w:bCs/>
      <w:kern w:val="28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654994"/>
    <w:rPr>
      <w:rFonts w:ascii="Tahoma" w:eastAsiaTheme="majorEastAsia" w:hAnsi="Tahoma" w:cstheme="majorBidi"/>
      <w:b/>
      <w:bCs/>
      <w:kern w:val="28"/>
      <w:sz w:val="36"/>
      <w:szCs w:val="32"/>
    </w:rPr>
  </w:style>
  <w:style w:type="character" w:customStyle="1" w:styleId="Titre2Car">
    <w:name w:val="Titre 2 Car"/>
    <w:basedOn w:val="Policepardfaut"/>
    <w:link w:val="Titre2"/>
    <w:rsid w:val="00ED40AE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D4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D40A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D40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D40AE"/>
    <w:rPr>
      <w:b/>
      <w:bCs/>
      <w:sz w:val="22"/>
      <w:u w:val="single"/>
    </w:rPr>
  </w:style>
  <w:style w:type="character" w:customStyle="1" w:styleId="Corpsdetexte2Car">
    <w:name w:val="Corps de texte 2 Car"/>
    <w:basedOn w:val="Policepardfaut"/>
    <w:link w:val="Corpsdetexte2"/>
    <w:rsid w:val="00ED40AE"/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4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D40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56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6F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018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51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3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ACCB2-9C09-41EA-B133-8C4FE8CD4510}"/>
      </w:docPartPr>
      <w:docPartBody>
        <w:p w:rsidR="00000000" w:rsidRDefault="00ED03B2">
          <w:r w:rsidRPr="0094596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B2"/>
    <w:rsid w:val="00E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03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03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B014-8FCA-422B-99E7-DEFB49D2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Lemour</dc:creator>
  <cp:lastModifiedBy>Barbara Lemour</cp:lastModifiedBy>
  <cp:revision>5</cp:revision>
  <cp:lastPrinted>2018-10-18T09:53:00Z</cp:lastPrinted>
  <dcterms:created xsi:type="dcterms:W3CDTF">2018-10-18T09:44:00Z</dcterms:created>
  <dcterms:modified xsi:type="dcterms:W3CDTF">2019-03-05T12:50:00Z</dcterms:modified>
</cp:coreProperties>
</file>